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57" w:rsidRPr="00446657" w:rsidRDefault="00446657" w:rsidP="004466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657">
        <w:rPr>
          <w:rFonts w:ascii="Times New Roman" w:hAnsi="Times New Roman" w:cs="Times New Roman"/>
          <w:b/>
          <w:sz w:val="28"/>
          <w:szCs w:val="28"/>
        </w:rPr>
        <w:t>Рациональное использовании энергии сточных вод</w:t>
      </w:r>
    </w:p>
    <w:p w:rsidR="005B05F3" w:rsidRPr="005B05F3" w:rsidRDefault="005B05F3" w:rsidP="005B05F3">
      <w:pPr>
        <w:spacing w:after="0"/>
        <w:rPr>
          <w:rFonts w:ascii="Times New Roman" w:hAnsi="Times New Roman"/>
          <w:sz w:val="28"/>
          <w:szCs w:val="28"/>
        </w:rPr>
      </w:pPr>
      <w:r w:rsidRPr="005B05F3">
        <w:rPr>
          <w:rFonts w:ascii="Times New Roman" w:hAnsi="Times New Roman"/>
          <w:sz w:val="28"/>
          <w:szCs w:val="28"/>
        </w:rPr>
        <w:t>Введение                                                                                 стр. 1</w:t>
      </w:r>
    </w:p>
    <w:p w:rsidR="005B05F3" w:rsidRPr="005B05F3" w:rsidRDefault="005B05F3" w:rsidP="005B05F3">
      <w:pPr>
        <w:spacing w:after="0"/>
        <w:rPr>
          <w:rFonts w:ascii="Times New Roman" w:hAnsi="Times New Roman"/>
          <w:sz w:val="28"/>
          <w:szCs w:val="28"/>
        </w:rPr>
      </w:pPr>
      <w:r w:rsidRPr="005B05F3">
        <w:rPr>
          <w:rFonts w:ascii="Times New Roman" w:hAnsi="Times New Roman"/>
          <w:sz w:val="28"/>
          <w:szCs w:val="28"/>
        </w:rPr>
        <w:t>Методика и предмет исследования                                      стр.1</w:t>
      </w:r>
    </w:p>
    <w:p w:rsidR="0045323F" w:rsidRDefault="005B05F3" w:rsidP="005B05F3">
      <w:pPr>
        <w:spacing w:after="0"/>
        <w:rPr>
          <w:rFonts w:ascii="Times New Roman" w:hAnsi="Times New Roman"/>
          <w:sz w:val="28"/>
          <w:szCs w:val="28"/>
        </w:rPr>
      </w:pPr>
      <w:r w:rsidRPr="005B05F3">
        <w:rPr>
          <w:rFonts w:ascii="Times New Roman" w:hAnsi="Times New Roman"/>
          <w:sz w:val="28"/>
          <w:szCs w:val="28"/>
        </w:rPr>
        <w:t>Литературные данные по ра</w:t>
      </w:r>
      <w:r w:rsidR="0045323F">
        <w:rPr>
          <w:rFonts w:ascii="Times New Roman" w:hAnsi="Times New Roman"/>
          <w:sz w:val="28"/>
          <w:szCs w:val="28"/>
        </w:rPr>
        <w:t xml:space="preserve">ссматриваемому вопросу </w:t>
      </w:r>
      <w:r w:rsidR="00407D4F">
        <w:rPr>
          <w:rFonts w:ascii="Times New Roman" w:hAnsi="Times New Roman"/>
          <w:sz w:val="28"/>
          <w:szCs w:val="28"/>
        </w:rPr>
        <w:t xml:space="preserve">   </w:t>
      </w:r>
      <w:r w:rsidR="0045323F">
        <w:rPr>
          <w:rFonts w:ascii="Times New Roman" w:hAnsi="Times New Roman"/>
          <w:sz w:val="28"/>
          <w:szCs w:val="28"/>
        </w:rPr>
        <w:t xml:space="preserve">  </w:t>
      </w:r>
      <w:r w:rsidR="00407D4F">
        <w:rPr>
          <w:rFonts w:ascii="Times New Roman" w:hAnsi="Times New Roman"/>
          <w:sz w:val="28"/>
          <w:szCs w:val="28"/>
        </w:rPr>
        <w:t>стр.</w:t>
      </w:r>
      <w:r w:rsidR="0045323F">
        <w:rPr>
          <w:rFonts w:ascii="Times New Roman" w:hAnsi="Times New Roman"/>
          <w:sz w:val="28"/>
          <w:szCs w:val="28"/>
        </w:rPr>
        <w:t xml:space="preserve"> 1-</w:t>
      </w:r>
      <w:r w:rsidR="000B7DD2">
        <w:rPr>
          <w:rFonts w:ascii="Times New Roman" w:hAnsi="Times New Roman"/>
          <w:sz w:val="28"/>
          <w:szCs w:val="28"/>
        </w:rPr>
        <w:t>5</w:t>
      </w:r>
    </w:p>
    <w:p w:rsidR="005B05F3" w:rsidRPr="005B05F3" w:rsidRDefault="005B05F3" w:rsidP="005B05F3">
      <w:pPr>
        <w:spacing w:after="0"/>
        <w:rPr>
          <w:rFonts w:ascii="Times New Roman" w:hAnsi="Times New Roman"/>
          <w:sz w:val="28"/>
          <w:szCs w:val="28"/>
        </w:rPr>
      </w:pPr>
      <w:r w:rsidRPr="005B05F3">
        <w:rPr>
          <w:rFonts w:ascii="Times New Roman" w:hAnsi="Times New Roman"/>
          <w:sz w:val="28"/>
          <w:szCs w:val="28"/>
        </w:rPr>
        <w:t xml:space="preserve">Выводы                                                        </w:t>
      </w:r>
      <w:r w:rsidR="00407D4F">
        <w:rPr>
          <w:rFonts w:ascii="Times New Roman" w:hAnsi="Times New Roman"/>
          <w:sz w:val="28"/>
          <w:szCs w:val="28"/>
        </w:rPr>
        <w:t xml:space="preserve">                           стр.</w:t>
      </w:r>
      <w:r w:rsidR="000B7DD2">
        <w:rPr>
          <w:rFonts w:ascii="Times New Roman" w:hAnsi="Times New Roman"/>
          <w:sz w:val="28"/>
          <w:szCs w:val="28"/>
        </w:rPr>
        <w:t xml:space="preserve"> 5</w:t>
      </w:r>
      <w:r w:rsidRPr="005B05F3">
        <w:rPr>
          <w:rFonts w:ascii="Times New Roman" w:hAnsi="Times New Roman"/>
          <w:sz w:val="28"/>
          <w:szCs w:val="28"/>
        </w:rPr>
        <w:t xml:space="preserve">                       </w:t>
      </w:r>
    </w:p>
    <w:p w:rsidR="0045323F" w:rsidRDefault="0045323F" w:rsidP="005B05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Библиографический список                       </w:t>
      </w:r>
      <w:r w:rsidR="000B7DD2">
        <w:rPr>
          <w:rFonts w:ascii="Times New Roman" w:hAnsi="Times New Roman"/>
          <w:sz w:val="28"/>
          <w:szCs w:val="28"/>
        </w:rPr>
        <w:t xml:space="preserve">                           стр.5</w:t>
      </w:r>
    </w:p>
    <w:p w:rsidR="005B05F3" w:rsidRDefault="0045323F" w:rsidP="005B05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05F3" w:rsidRPr="005B05F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07D4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07D4F" w:rsidRPr="0043238C" w:rsidRDefault="005B05F3" w:rsidP="005B05F3">
      <w:pPr>
        <w:spacing w:after="0"/>
        <w:rPr>
          <w:rFonts w:ascii="Times New Roman" w:hAnsi="Times New Roman"/>
          <w:sz w:val="32"/>
          <w:szCs w:val="32"/>
        </w:rPr>
      </w:pPr>
      <w:r w:rsidRPr="0043238C">
        <w:rPr>
          <w:rFonts w:ascii="Times New Roman" w:hAnsi="Times New Roman"/>
          <w:sz w:val="32"/>
          <w:szCs w:val="32"/>
        </w:rPr>
        <w:t xml:space="preserve">  Введение.</w:t>
      </w:r>
    </w:p>
    <w:p w:rsidR="005B05F3" w:rsidRPr="0043238C" w:rsidRDefault="0043238C" w:rsidP="0043238C">
      <w:pPr>
        <w:rPr>
          <w:rFonts w:ascii="Times New Roman" w:hAnsi="Times New Roman" w:cs="Times New Roman"/>
          <w:sz w:val="28"/>
          <w:szCs w:val="28"/>
        </w:rPr>
      </w:pPr>
      <w:r w:rsidRPr="0043238C">
        <w:rPr>
          <w:rFonts w:ascii="Times New Roman" w:hAnsi="Times New Roman" w:cs="Times New Roman"/>
          <w:sz w:val="28"/>
          <w:szCs w:val="28"/>
        </w:rPr>
        <w:t xml:space="preserve">Если открыть страницы любого школьного учебника, то вы ничего не найдете о рациональном использовании энергии сточных вод. На мой взгляд, это не дает возможность будущим политикам объективно оценивать новые технологии. В настоящее время современные технологии предлагают эффективные инновационные методы переработки сточных вод. </w:t>
      </w:r>
    </w:p>
    <w:p w:rsidR="0045323F" w:rsidRDefault="0045323F" w:rsidP="0045323F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Методика и предмет исследования.</w:t>
      </w:r>
    </w:p>
    <w:p w:rsidR="005B05F3" w:rsidRPr="004E6FEE" w:rsidRDefault="005B05F3" w:rsidP="005B05F3">
      <w:pPr>
        <w:spacing w:after="0"/>
        <w:rPr>
          <w:rFonts w:ascii="Times New Roman" w:hAnsi="Times New Roman"/>
          <w:sz w:val="28"/>
          <w:szCs w:val="28"/>
        </w:rPr>
      </w:pPr>
      <w:r w:rsidRPr="004E6FEE">
        <w:rPr>
          <w:rFonts w:ascii="Times New Roman" w:hAnsi="Times New Roman"/>
          <w:sz w:val="28"/>
          <w:szCs w:val="28"/>
        </w:rPr>
        <w:t xml:space="preserve">Мы составили план исследования: </w:t>
      </w:r>
    </w:p>
    <w:p w:rsidR="005B05F3" w:rsidRPr="004E6FEE" w:rsidRDefault="004E6FEE" w:rsidP="005B05F3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28"/>
          <w:szCs w:val="28"/>
        </w:rPr>
      </w:pPr>
      <w:r w:rsidRPr="004E6FEE">
        <w:rPr>
          <w:rFonts w:ascii="Times New Roman" w:hAnsi="Times New Roman"/>
          <w:sz w:val="28"/>
          <w:szCs w:val="28"/>
        </w:rPr>
        <w:t>Изучить современный</w:t>
      </w:r>
      <w:r w:rsidR="005B05F3" w:rsidRPr="004E6FEE">
        <w:rPr>
          <w:rFonts w:ascii="Times New Roman" w:hAnsi="Times New Roman"/>
          <w:sz w:val="28"/>
          <w:szCs w:val="28"/>
        </w:rPr>
        <w:t xml:space="preserve"> опыт ч</w:t>
      </w:r>
      <w:r w:rsidR="0043238C" w:rsidRPr="004E6FEE">
        <w:rPr>
          <w:rFonts w:ascii="Times New Roman" w:hAnsi="Times New Roman"/>
          <w:sz w:val="28"/>
          <w:szCs w:val="28"/>
        </w:rPr>
        <w:t>еловечества по переработки сточных вод</w:t>
      </w:r>
    </w:p>
    <w:p w:rsidR="004E6FEE" w:rsidRPr="004E6FEE" w:rsidRDefault="00002CA3" w:rsidP="004E6FEE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28"/>
          <w:szCs w:val="28"/>
        </w:rPr>
      </w:pPr>
      <w:r w:rsidRPr="004E6FEE">
        <w:rPr>
          <w:rFonts w:ascii="Times New Roman" w:hAnsi="Times New Roman"/>
          <w:sz w:val="28"/>
          <w:szCs w:val="28"/>
        </w:rPr>
        <w:t>Рассмотреть каким образом в технических устр</w:t>
      </w:r>
      <w:r w:rsidR="004E6FEE" w:rsidRPr="004E6FEE">
        <w:rPr>
          <w:rFonts w:ascii="Times New Roman" w:hAnsi="Times New Roman"/>
          <w:sz w:val="28"/>
          <w:szCs w:val="28"/>
        </w:rPr>
        <w:t>ойствах используют энергию сточных вод</w:t>
      </w:r>
      <w:r w:rsidRPr="004E6FEE">
        <w:rPr>
          <w:rFonts w:ascii="Times New Roman" w:hAnsi="Times New Roman"/>
          <w:sz w:val="28"/>
          <w:szCs w:val="28"/>
        </w:rPr>
        <w:t>.</w:t>
      </w:r>
      <w:r w:rsidR="004E6FEE" w:rsidRPr="004E6FEE">
        <w:rPr>
          <w:rFonts w:ascii="Times New Roman" w:hAnsi="Times New Roman"/>
          <w:sz w:val="28"/>
          <w:szCs w:val="28"/>
        </w:rPr>
        <w:t xml:space="preserve"> </w:t>
      </w:r>
    </w:p>
    <w:p w:rsidR="004E6FEE" w:rsidRPr="004E6FEE" w:rsidRDefault="004E6FEE" w:rsidP="004E6FEE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28"/>
          <w:szCs w:val="28"/>
        </w:rPr>
      </w:pPr>
      <w:r w:rsidRPr="004E6FEE">
        <w:rPr>
          <w:rFonts w:ascii="Times New Roman" w:hAnsi="Times New Roman"/>
          <w:sz w:val="28"/>
          <w:szCs w:val="28"/>
        </w:rPr>
        <w:t>Проанализировать эффективность использования энергии сточных вод.</w:t>
      </w:r>
    </w:p>
    <w:p w:rsidR="00002CA3" w:rsidRPr="004E6FEE" w:rsidRDefault="00002CA3" w:rsidP="004E6FEE">
      <w:pPr>
        <w:spacing w:after="0"/>
        <w:ind w:left="66"/>
        <w:rPr>
          <w:rFonts w:ascii="Times New Roman" w:hAnsi="Times New Roman"/>
          <w:sz w:val="24"/>
          <w:szCs w:val="24"/>
        </w:rPr>
      </w:pPr>
    </w:p>
    <w:p w:rsidR="004E6FEE" w:rsidRDefault="00821037" w:rsidP="0045323F">
      <w:pPr>
        <w:spacing w:after="0"/>
        <w:ind w:left="6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Литературные данные по рассматриваемому вопросу и практическая часть</w:t>
      </w:r>
      <w:r w:rsidR="00C71731" w:rsidRPr="00C71731">
        <w:rPr>
          <w:rFonts w:ascii="Times New Roman" w:hAnsi="Times New Roman"/>
          <w:sz w:val="32"/>
          <w:szCs w:val="32"/>
        </w:rPr>
        <w:t xml:space="preserve">   </w:t>
      </w:r>
    </w:p>
    <w:p w:rsidR="00EC4519" w:rsidRPr="0045323F" w:rsidRDefault="00C71731" w:rsidP="0045323F">
      <w:pPr>
        <w:spacing w:after="0"/>
        <w:ind w:left="66"/>
        <w:rPr>
          <w:rFonts w:ascii="Times New Roman" w:hAnsi="Times New Roman"/>
          <w:sz w:val="24"/>
          <w:szCs w:val="24"/>
        </w:rPr>
      </w:pPr>
      <w:r w:rsidRPr="00C71731">
        <w:rPr>
          <w:rFonts w:ascii="Times New Roman" w:hAnsi="Times New Roman"/>
          <w:sz w:val="32"/>
          <w:szCs w:val="32"/>
        </w:rPr>
        <w:t xml:space="preserve">                                 </w:t>
      </w:r>
      <w:r w:rsidR="00821037">
        <w:rPr>
          <w:rFonts w:ascii="Times New Roman" w:hAnsi="Times New Roman"/>
          <w:sz w:val="32"/>
          <w:szCs w:val="32"/>
        </w:rPr>
        <w:t xml:space="preserve">                                         </w:t>
      </w:r>
    </w:p>
    <w:p w:rsidR="004E6FEE" w:rsidRPr="000B7DD2" w:rsidRDefault="00BE7541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 xml:space="preserve">  </w:t>
      </w:r>
      <w:r w:rsidR="004E6FEE" w:rsidRPr="000B7DD2">
        <w:rPr>
          <w:rFonts w:ascii="Times New Roman" w:hAnsi="Times New Roman" w:cs="Times New Roman"/>
          <w:sz w:val="28"/>
          <w:szCs w:val="28"/>
        </w:rPr>
        <w:t>Шлам сточных вод представляет собой проблемный материал. Согласно общим инструкциям ЕС выброс такого шлама на сельскохозяйственные земли разрешён только в ограниченных количествах. В соответствии с законодательными актами процент органической фракции отходов на полигонах ограничен, поэтому сжигание на сегодняшний день остаётся единственным решением проблемы шламов сточных вод.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 xml:space="preserve">Альтернативные концепции по компостированию или возврату шламов сточных вод в почву </w:t>
      </w:r>
      <w:r w:rsidR="000B7DD2">
        <w:rPr>
          <w:rFonts w:ascii="Times New Roman" w:hAnsi="Times New Roman" w:cs="Times New Roman"/>
          <w:sz w:val="28"/>
          <w:szCs w:val="28"/>
        </w:rPr>
        <w:t>не имеют политической поддержки</w:t>
      </w:r>
      <w:r w:rsidRPr="000B7DD2">
        <w:rPr>
          <w:rFonts w:ascii="Times New Roman" w:hAnsi="Times New Roman" w:cs="Times New Roman"/>
          <w:sz w:val="28"/>
          <w:szCs w:val="28"/>
        </w:rPr>
        <w:t>, поэтому не рассматриваются законодателями и остаются программой меньшинства. Конечно, существуют технологии, на основании которых из шламов можно извлекать биогаз.  Но в силу сложности и дороговизны они не могут использоваться в промышленных масштабов, поэтому проблему утилизации отходов, таким образом, полностью не решить.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lastRenderedPageBreak/>
        <w:t>В Центральной Европе шламы сточных вод обычно смешиваются с различными добавками (негашеной известью или полиэлектролитами)  и подвергаются полусухому прессованию.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В энергетической сфере предпочтение отдаётся применению шламов с полиэлектролитами. Санитарная обработка шламов негашеной известью имеет только при разбрасывании их по земле, что вскоре будет полностью запрещено. Таким образом, в среднесрочной перспективе процесс сжигания становится неизбежным.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Я предлагаю рассмотреть «Производство электроэнергии из шлама сточных вод методом конверсии»</w:t>
      </w:r>
    </w:p>
    <w:p w:rsidR="004E6FEE" w:rsidRPr="000B7DD2" w:rsidRDefault="004E6FEE" w:rsidP="004E6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 xml:space="preserve">Низкотемпературная конверсия это процесс термокаталитического разложения в закрытой системе. Он является более мягким способом уничтожения отходов по сравнению со сжиганием. Температура конверсии ниже 600  </w:t>
      </w:r>
      <w:r w:rsidRPr="000B7DD2">
        <w:rPr>
          <w:rFonts w:ascii="Times New Roman" w:cs="Times New Roman"/>
          <w:sz w:val="28"/>
          <w:szCs w:val="28"/>
        </w:rPr>
        <w:t>̊̊</w:t>
      </w:r>
      <w:r w:rsidRPr="000B7DD2">
        <w:rPr>
          <w:rFonts w:ascii="Times New Roman" w:hAnsi="Times New Roman" w:cs="Times New Roman"/>
          <w:sz w:val="28"/>
          <w:szCs w:val="28"/>
        </w:rPr>
        <w:t xml:space="preserve">С  (на обычных установках  для сжигания отходов температура составляет около 800-1200  </w:t>
      </w:r>
      <w:r w:rsidRPr="000B7DD2">
        <w:rPr>
          <w:rFonts w:ascii="Times New Roman" w:cs="Times New Roman"/>
          <w:sz w:val="28"/>
          <w:szCs w:val="28"/>
        </w:rPr>
        <w:t>̊̊</w:t>
      </w:r>
      <w:r w:rsidRPr="000B7DD2">
        <w:rPr>
          <w:rFonts w:ascii="Times New Roman" w:hAnsi="Times New Roman" w:cs="Times New Roman"/>
          <w:sz w:val="28"/>
          <w:szCs w:val="28"/>
        </w:rPr>
        <w:t>С и выше). Цель данного процесса – использование технологии конверсии для эффективной переработки твёрдого и жидкого сырья и отходов. Материалы на основании термического разложения превращаются в конвертированный газ, который затем преобразуют в электричество</w:t>
      </w:r>
      <w:r w:rsidR="00BE7541" w:rsidRPr="000B7D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1EA0" w:rsidRPr="000B7DD2" w:rsidRDefault="00BE7541" w:rsidP="004E6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Технологическая схема процесса конверсии: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Подача материала;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Адсорбция конверсионного газа и возвращение не переработанного материала обратно в цикл переработки;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Нагрев материала инфракрасным излучением;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Удаление неорганических примесей;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Перемещение конверсионного материала в цикле обработки;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Резервуар для временного хранения газа. Распределяет газ либо для сжигания на следующем технологическом этапе, либо для внутренних нужд завода;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Охлаждение конверсионного газа;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 xml:space="preserve">Переработка шламов сточных вод в электрическую энергию методом конверсии – реальная альтернатива и наиболее эффективное энергетическое применение органической фракции отходов. Особый экономический интерес </w:t>
      </w:r>
      <w:r w:rsidRPr="000B7DD2">
        <w:rPr>
          <w:rFonts w:ascii="Times New Roman" w:hAnsi="Times New Roman" w:cs="Times New Roman"/>
          <w:sz w:val="28"/>
          <w:szCs w:val="28"/>
        </w:rPr>
        <w:lastRenderedPageBreak/>
        <w:t>вызывает тот факт, что половина содержащейся энергии превращается в газ, другая половина – в среднее или тяжёлое масло. Хотя газ является смесью легкого и среднего газа, его можно преобразовать в электричество вместе с маслом в газотурбинах.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Подведём некоторые итоги. Переработка шламов сточных вод методом конверсии позволяет получать из шламового материала ценные вещества – газ и масло, которые могут  использоваться для производства электрической энергии.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Очищая сточные воды можно получать не только электроэнергию. Например,</w:t>
      </w:r>
    </w:p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 xml:space="preserve">Владельцы предприятия по обработке сточных вод ( муниципалитет Познани и компания </w:t>
      </w:r>
      <w:r w:rsidRPr="000B7DD2">
        <w:rPr>
          <w:rFonts w:ascii="Times New Roman" w:hAnsi="Times New Roman" w:cs="Times New Roman"/>
          <w:sz w:val="28"/>
          <w:szCs w:val="28"/>
          <w:lang w:val="en-US"/>
        </w:rPr>
        <w:t>Aquanet</w:t>
      </w:r>
      <w:r w:rsidRPr="000B7DD2">
        <w:rPr>
          <w:rFonts w:ascii="Times New Roman" w:hAnsi="Times New Roman" w:cs="Times New Roman"/>
          <w:sz w:val="28"/>
          <w:szCs w:val="28"/>
        </w:rPr>
        <w:t xml:space="preserve"> ) внедрили комплекс технических решений по производству и использованию собственных вторичных энергоресурсов, включающих :</w:t>
      </w:r>
    </w:p>
    <w:p w:rsidR="004E6FEE" w:rsidRPr="000B7DD2" w:rsidRDefault="004E6FEE" w:rsidP="004E6FE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B7DD2">
        <w:rPr>
          <w:rFonts w:ascii="Times New Roman" w:hAnsi="Times New Roman"/>
          <w:sz w:val="28"/>
          <w:szCs w:val="28"/>
        </w:rPr>
        <w:t>Производство биогаза ( в результате анаэробного сбраживания и дегазации образующихся осадков сточных вод);</w:t>
      </w:r>
    </w:p>
    <w:p w:rsidR="004E6FEE" w:rsidRPr="000B7DD2" w:rsidRDefault="004E6FEE" w:rsidP="004E6FE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B7DD2">
        <w:rPr>
          <w:rFonts w:ascii="Times New Roman" w:hAnsi="Times New Roman"/>
          <w:sz w:val="28"/>
          <w:szCs w:val="28"/>
        </w:rPr>
        <w:t xml:space="preserve">Производство электроэнергии и тепла на газопоршневых энергоустановках, использующих биогаз в качестве топлива; </w:t>
      </w:r>
    </w:p>
    <w:p w:rsidR="004E6FEE" w:rsidRPr="000B7DD2" w:rsidRDefault="004E6FEE" w:rsidP="004E6FE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B7DD2">
        <w:rPr>
          <w:rFonts w:ascii="Times New Roman" w:hAnsi="Times New Roman"/>
          <w:sz w:val="28"/>
          <w:szCs w:val="28"/>
        </w:rPr>
        <w:t xml:space="preserve">Использование биогаза и получаемых топливных гранул для покрытия потребностей в тепловой энергии системы сушки осадков сточных вод по технологии </w:t>
      </w:r>
      <w:r w:rsidRPr="000B7DD2">
        <w:rPr>
          <w:rFonts w:ascii="Times New Roman" w:hAnsi="Times New Roman"/>
          <w:sz w:val="28"/>
          <w:szCs w:val="28"/>
          <w:lang w:val="en-US"/>
        </w:rPr>
        <w:t>Putt</w:t>
      </w:r>
      <w:r w:rsidRPr="000B7DD2">
        <w:rPr>
          <w:rFonts w:ascii="Times New Roman" w:hAnsi="Times New Roman"/>
          <w:sz w:val="28"/>
          <w:szCs w:val="28"/>
        </w:rPr>
        <w:t>-</w:t>
      </w:r>
      <w:r w:rsidRPr="000B7DD2">
        <w:rPr>
          <w:rFonts w:ascii="Times New Roman" w:hAnsi="Times New Roman"/>
          <w:sz w:val="28"/>
          <w:szCs w:val="28"/>
          <w:lang w:val="en-US"/>
        </w:rPr>
        <w:t>Art</w:t>
      </w:r>
      <w:r w:rsidRPr="000B7DD2">
        <w:rPr>
          <w:rFonts w:ascii="Times New Roman" w:hAnsi="Times New Roman"/>
          <w:sz w:val="28"/>
          <w:szCs w:val="28"/>
        </w:rPr>
        <w:t>;</w:t>
      </w:r>
    </w:p>
    <w:p w:rsidR="004E6FEE" w:rsidRPr="000B7DD2" w:rsidRDefault="004E6FEE" w:rsidP="004E6FE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B7DD2">
        <w:rPr>
          <w:rFonts w:ascii="Times New Roman" w:hAnsi="Times New Roman"/>
          <w:sz w:val="28"/>
          <w:szCs w:val="28"/>
        </w:rPr>
        <w:t>Использование теплоты парообразования, получаемой при конденсации выпара осушаемых осадков, для подогрева воды. Затем данное тепло используется для поддерживания необходимой температуры в анаэробном реакторе (биотенке), а также предварительного подогрева.</w:t>
      </w:r>
    </w:p>
    <w:p w:rsidR="004E6FEE" w:rsidRPr="000B7DD2" w:rsidRDefault="004E6FEE" w:rsidP="004E6FEE">
      <w:pPr>
        <w:ind w:left="360"/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Кратко поясним, как это работает:</w:t>
      </w:r>
    </w:p>
    <w:p w:rsidR="004E6FEE" w:rsidRPr="000B7DD2" w:rsidRDefault="004E6FEE" w:rsidP="004E6FE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B7DD2">
        <w:rPr>
          <w:rFonts w:ascii="Times New Roman" w:hAnsi="Times New Roman"/>
          <w:sz w:val="28"/>
          <w:szCs w:val="28"/>
        </w:rPr>
        <w:t xml:space="preserve">На первой стадии требуется предварительная подсушка влажного материала перед тем, как подать его в осушитель - гранулятор. Инженеры </w:t>
      </w:r>
      <w:r w:rsidRPr="000B7DD2">
        <w:rPr>
          <w:rFonts w:ascii="Times New Roman" w:hAnsi="Times New Roman"/>
          <w:sz w:val="28"/>
          <w:szCs w:val="28"/>
          <w:lang w:val="en-US"/>
        </w:rPr>
        <w:t>Waterleau</w:t>
      </w:r>
      <w:r w:rsidRPr="000B7DD2">
        <w:rPr>
          <w:rFonts w:ascii="Times New Roman" w:hAnsi="Times New Roman"/>
          <w:sz w:val="28"/>
          <w:szCs w:val="28"/>
        </w:rPr>
        <w:t xml:space="preserve"> предлагают следующее решение. Механически обезвоженные осадки подаются шнековыми транспортёрами и плунжерными питателями в смесительную камеру, где происходит перемешивание мелких гранул с пылевидным и чрезмерно крупным материалом, возвращаемым обратно в цикл обработки из сепаратора. В </w:t>
      </w:r>
      <w:r w:rsidRPr="000B7DD2">
        <w:rPr>
          <w:rFonts w:ascii="Times New Roman" w:hAnsi="Times New Roman"/>
          <w:sz w:val="28"/>
          <w:szCs w:val="28"/>
        </w:rPr>
        <w:lastRenderedPageBreak/>
        <w:t>смесителе сухие гранулы покрываются слоем влажного материла, и направляются в осушитель - гранулятор. Так часть готового гранулированного материала используется для дополнительной подсушки влажного материала, поступающего на основную сушку.</w:t>
      </w:r>
    </w:p>
    <w:p w:rsidR="004E6FEE" w:rsidRPr="000B7DD2" w:rsidRDefault="004E6FEE" w:rsidP="004E6FE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B7DD2">
        <w:rPr>
          <w:rFonts w:ascii="Times New Roman" w:hAnsi="Times New Roman"/>
          <w:sz w:val="28"/>
          <w:szCs w:val="28"/>
        </w:rPr>
        <w:t>Из готового гранулированного материала сепарируются крупные гранулы, которые возвращаются в смесительную камеру. Остальная часть гранулированного материал поступает в силосы товарной продукции.</w:t>
      </w:r>
    </w:p>
    <w:p w:rsidR="004E6FEE" w:rsidRPr="000B7DD2" w:rsidRDefault="004E6FEE" w:rsidP="004E6FE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B7DD2">
        <w:rPr>
          <w:rFonts w:ascii="Times New Roman" w:hAnsi="Times New Roman"/>
          <w:sz w:val="28"/>
          <w:szCs w:val="28"/>
        </w:rPr>
        <w:t>Образующийся в процессе сушки и гранулирования выпар конденсируется либо в прямоточном, либо в противоточном конденсаторе. В процессе конденсации происходит возврат части тепловой энергии, затраченной на сушку и гранулирование.</w:t>
      </w:r>
    </w:p>
    <w:p w:rsidR="004E6FEE" w:rsidRPr="000B7DD2" w:rsidRDefault="004E6FEE" w:rsidP="004E6FE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B7DD2">
        <w:rPr>
          <w:rFonts w:ascii="Times New Roman" w:hAnsi="Times New Roman"/>
          <w:sz w:val="28"/>
          <w:szCs w:val="28"/>
        </w:rPr>
        <w:t xml:space="preserve"> В структуре эксплуатационных затрат типового предприятия по очистке сточных вод расходы на энергию составляют 50 %. Для их покрытия может быть использован биогаз, который образуется в реакторе и состоит из горючих углеводов(метан, гексан). А конечным продуктом переработки осадка является гранулированный материал, который имеет теплоту сгорания на уровне бурого угля или древесины(12-13 МДж/кг).</w:t>
      </w:r>
    </w:p>
    <w:p w:rsidR="004E6FEE" w:rsidRPr="000B7DD2" w:rsidRDefault="004E6FEE" w:rsidP="004E6FE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B7DD2">
        <w:rPr>
          <w:rFonts w:ascii="Times New Roman" w:hAnsi="Times New Roman"/>
          <w:sz w:val="28"/>
          <w:szCs w:val="28"/>
        </w:rPr>
        <w:t xml:space="preserve">Также существует возможность вернуть в технологический цикл часть тепловой энергии, затраченной на испарение. Речь идет о теплоте парообразования, скрытой в покидающем сушильный аппарат водяном паре. При конденсации выпара происходит нагрев воды, которая затем используется в технологии для нагрева до 30  </w:t>
      </w:r>
      <w:r w:rsidRPr="000B7DD2">
        <w:rPr>
          <w:rFonts w:ascii="Times New Roman"/>
          <w:sz w:val="28"/>
          <w:szCs w:val="28"/>
        </w:rPr>
        <w:t>̊̊</w:t>
      </w:r>
      <w:r w:rsidRPr="000B7DD2">
        <w:rPr>
          <w:rFonts w:ascii="Times New Roman" w:hAnsi="Times New Roman"/>
          <w:sz w:val="28"/>
          <w:szCs w:val="28"/>
        </w:rPr>
        <w:t>С активного ила, поступающего в реактор.</w:t>
      </w:r>
    </w:p>
    <w:p w:rsidR="004E6FEE" w:rsidRPr="000B7DD2" w:rsidRDefault="004E6FEE" w:rsidP="004E6FE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B7DD2">
        <w:rPr>
          <w:rFonts w:ascii="Times New Roman" w:hAnsi="Times New Roman"/>
          <w:sz w:val="28"/>
          <w:szCs w:val="28"/>
        </w:rPr>
        <w:t>Энергетический баланс типового предприятия по очистке сточных вод представлен в таблице.</w:t>
      </w:r>
    </w:p>
    <w:tbl>
      <w:tblPr>
        <w:tblStyle w:val="ad"/>
        <w:tblW w:w="0" w:type="auto"/>
        <w:tblLook w:val="04A0"/>
      </w:tblPr>
      <w:tblGrid>
        <w:gridCol w:w="4120"/>
        <w:gridCol w:w="1043"/>
        <w:gridCol w:w="3110"/>
      </w:tblGrid>
      <w:tr w:rsidR="004E6FEE" w:rsidRPr="000B7DD2" w:rsidTr="00C14F11">
        <w:trPr>
          <w:gridAfter w:val="2"/>
          <w:cnfStyle w:val="100000000000"/>
          <w:wAfter w:w="3346" w:type="dxa"/>
        </w:trPr>
        <w:tc>
          <w:tcPr>
            <w:cnfStyle w:val="001000000000"/>
            <w:tcW w:w="4120" w:type="dxa"/>
          </w:tcPr>
          <w:p w:rsidR="004E6FEE" w:rsidRPr="000B7DD2" w:rsidRDefault="004E6FEE" w:rsidP="00C14F1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t>Таблица. Энергетический баланс типового предприятия по очистке сточных вод Вт*ч/чел.*сут*</w:t>
            </w:r>
          </w:p>
        </w:tc>
      </w:tr>
      <w:tr w:rsidR="004E6FEE" w:rsidRPr="000B7DD2" w:rsidTr="00C14F11">
        <w:trPr>
          <w:cnfStyle w:val="000000100000"/>
        </w:trPr>
        <w:tc>
          <w:tcPr>
            <w:cnfStyle w:val="001000000000"/>
            <w:tcW w:w="4120" w:type="dxa"/>
          </w:tcPr>
          <w:p w:rsidR="004E6FEE" w:rsidRPr="000B7DD2" w:rsidRDefault="004E6FEE" w:rsidP="00C14F1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t>Технологический процесс</w:t>
            </w:r>
          </w:p>
        </w:tc>
        <w:tc>
          <w:tcPr>
            <w:tcW w:w="236" w:type="dxa"/>
          </w:tcPr>
          <w:p w:rsidR="004E6FEE" w:rsidRPr="000B7DD2" w:rsidRDefault="004E6FEE" w:rsidP="00C14F11">
            <w:pPr>
              <w:pStyle w:val="a3"/>
              <w:ind w:left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t>Расход</w:t>
            </w:r>
          </w:p>
        </w:tc>
        <w:tc>
          <w:tcPr>
            <w:tcW w:w="2425" w:type="dxa"/>
          </w:tcPr>
          <w:p w:rsidR="004E6FEE" w:rsidRPr="000B7DD2" w:rsidRDefault="004E6FEE" w:rsidP="00C14F11">
            <w:pPr>
              <w:pStyle w:val="a3"/>
              <w:ind w:left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t>Производство</w:t>
            </w:r>
          </w:p>
        </w:tc>
      </w:tr>
      <w:tr w:rsidR="004E6FEE" w:rsidRPr="000B7DD2" w:rsidTr="00C14F11">
        <w:tc>
          <w:tcPr>
            <w:cnfStyle w:val="001000000000"/>
            <w:tcW w:w="4120" w:type="dxa"/>
          </w:tcPr>
          <w:p w:rsidR="004E6FEE" w:rsidRPr="000B7DD2" w:rsidRDefault="004E6FEE" w:rsidP="00C14F1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t>Анаэробное сбраживание</w:t>
            </w:r>
          </w:p>
        </w:tc>
        <w:tc>
          <w:tcPr>
            <w:tcW w:w="236" w:type="dxa"/>
          </w:tcPr>
          <w:p w:rsidR="004E6FEE" w:rsidRPr="000B7DD2" w:rsidRDefault="004E6FEE" w:rsidP="00C14F11">
            <w:pPr>
              <w:pStyle w:val="a3"/>
              <w:ind w:left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t>2,045</w:t>
            </w:r>
          </w:p>
        </w:tc>
        <w:tc>
          <w:tcPr>
            <w:tcW w:w="2425" w:type="dxa"/>
          </w:tcPr>
          <w:p w:rsidR="004E6FEE" w:rsidRPr="000B7DD2" w:rsidRDefault="004E6FEE" w:rsidP="00C14F11">
            <w:pPr>
              <w:pStyle w:val="a3"/>
              <w:ind w:left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t>5,31 (сжигание биогаза в котле с КПД =77%)</w:t>
            </w:r>
          </w:p>
        </w:tc>
      </w:tr>
      <w:tr w:rsidR="004E6FEE" w:rsidRPr="000B7DD2" w:rsidTr="00C14F11">
        <w:trPr>
          <w:cnfStyle w:val="000000100000"/>
        </w:trPr>
        <w:tc>
          <w:tcPr>
            <w:cnfStyle w:val="001000000000"/>
            <w:tcW w:w="4120" w:type="dxa"/>
          </w:tcPr>
          <w:p w:rsidR="004E6FEE" w:rsidRPr="000B7DD2" w:rsidRDefault="004E6FEE" w:rsidP="00C14F1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t>Сушка, гранулирование</w:t>
            </w:r>
          </w:p>
        </w:tc>
        <w:tc>
          <w:tcPr>
            <w:tcW w:w="236" w:type="dxa"/>
          </w:tcPr>
          <w:p w:rsidR="004E6FEE" w:rsidRPr="000B7DD2" w:rsidRDefault="004E6FEE" w:rsidP="00C14F11">
            <w:pPr>
              <w:pStyle w:val="a3"/>
              <w:ind w:left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2425" w:type="dxa"/>
          </w:tcPr>
          <w:p w:rsidR="004E6FEE" w:rsidRPr="000B7DD2" w:rsidRDefault="004E6FEE" w:rsidP="00C14F11">
            <w:pPr>
              <w:pStyle w:val="a3"/>
              <w:ind w:left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t>2,35(возврат теплоты парообразования)</w:t>
            </w:r>
          </w:p>
        </w:tc>
      </w:tr>
      <w:tr w:rsidR="004E6FEE" w:rsidRPr="000B7DD2" w:rsidTr="00C14F11">
        <w:tc>
          <w:tcPr>
            <w:cnfStyle w:val="001000000000"/>
            <w:tcW w:w="4120" w:type="dxa"/>
          </w:tcPr>
          <w:p w:rsidR="004E6FEE" w:rsidRPr="000B7DD2" w:rsidRDefault="004E6FEE" w:rsidP="00C14F1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t>Баланс</w:t>
            </w:r>
          </w:p>
        </w:tc>
        <w:tc>
          <w:tcPr>
            <w:tcW w:w="236" w:type="dxa"/>
          </w:tcPr>
          <w:p w:rsidR="004E6FEE" w:rsidRPr="000B7DD2" w:rsidRDefault="004E6FEE" w:rsidP="00C14F11">
            <w:pPr>
              <w:pStyle w:val="a3"/>
              <w:ind w:left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t>-6,825</w:t>
            </w:r>
          </w:p>
        </w:tc>
        <w:tc>
          <w:tcPr>
            <w:tcW w:w="2425" w:type="dxa"/>
          </w:tcPr>
          <w:p w:rsidR="004E6FEE" w:rsidRPr="000B7DD2" w:rsidRDefault="004E6FEE" w:rsidP="00C14F11">
            <w:pPr>
              <w:pStyle w:val="a3"/>
              <w:ind w:left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t>+7,66</w:t>
            </w:r>
          </w:p>
        </w:tc>
      </w:tr>
      <w:tr w:rsidR="004E6FEE" w:rsidRPr="000B7DD2" w:rsidTr="00C14F11">
        <w:trPr>
          <w:cnfStyle w:val="000000100000"/>
        </w:trPr>
        <w:tc>
          <w:tcPr>
            <w:cnfStyle w:val="001000000000"/>
            <w:tcW w:w="4120" w:type="dxa"/>
          </w:tcPr>
          <w:p w:rsidR="004E6FEE" w:rsidRPr="000B7DD2" w:rsidRDefault="004E6FEE" w:rsidP="004E6FE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0B7DD2">
              <w:rPr>
                <w:rFonts w:ascii="Times New Roman" w:hAnsi="Times New Roman"/>
                <w:sz w:val="28"/>
                <w:szCs w:val="28"/>
              </w:rPr>
              <w:lastRenderedPageBreak/>
              <w:t>Приведены значения расхода и получения энергии при обработке суточного количества осадков сточных вод из расчёта на одного жителя</w:t>
            </w:r>
          </w:p>
        </w:tc>
        <w:tc>
          <w:tcPr>
            <w:tcW w:w="236" w:type="dxa"/>
          </w:tcPr>
          <w:p w:rsidR="004E6FEE" w:rsidRPr="000B7DD2" w:rsidRDefault="004E6FEE" w:rsidP="00C14F11">
            <w:pPr>
              <w:pStyle w:val="a3"/>
              <w:ind w:left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4E6FEE" w:rsidRPr="000B7DD2" w:rsidRDefault="004E6FEE" w:rsidP="00C14F11">
            <w:pPr>
              <w:pStyle w:val="a3"/>
              <w:ind w:left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FEE" w:rsidRPr="000B7DD2" w:rsidRDefault="004E6FEE" w:rsidP="004E6FEE">
      <w:pPr>
        <w:rPr>
          <w:rFonts w:ascii="Times New Roman" w:hAnsi="Times New Roman" w:cs="Times New Roman"/>
          <w:sz w:val="28"/>
          <w:szCs w:val="28"/>
        </w:rPr>
      </w:pPr>
      <w:r w:rsidRPr="000B7DD2">
        <w:rPr>
          <w:rFonts w:ascii="Times New Roman" w:hAnsi="Times New Roman" w:cs="Times New Roman"/>
          <w:sz w:val="28"/>
          <w:szCs w:val="28"/>
        </w:rPr>
        <w:t>Таким образом, предприятие по очистке сточных вод способно покрыть собственные энергетические нужды за счёт внутренних источников энергии.</w:t>
      </w:r>
    </w:p>
    <w:p w:rsidR="004E6FEE" w:rsidRPr="0043238C" w:rsidRDefault="004E6FEE" w:rsidP="004E6FE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Вывод</w:t>
      </w:r>
    </w:p>
    <w:p w:rsidR="004E6FEE" w:rsidRDefault="004E6FEE" w:rsidP="004E6FEE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4E6FEE">
        <w:rPr>
          <w:rFonts w:ascii="Times New Roman" w:hAnsi="Times New Roman" w:cs="Times New Roman"/>
          <w:sz w:val="28"/>
          <w:szCs w:val="28"/>
        </w:rPr>
        <w:t xml:space="preserve">Таким образом, рациональное управление сточными водами позволяет производить экологически чистую тепловую и электрическую энергию и, в то же время, очищать сточные воды, обрабатывать осадки и получать гранулированный материал, который может быть использован как биотопливо. </w:t>
      </w:r>
    </w:p>
    <w:p w:rsidR="004E6FEE" w:rsidRPr="004E6FEE" w:rsidRDefault="004E6FEE" w:rsidP="004E6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6FEE">
        <w:rPr>
          <w:rFonts w:ascii="Times New Roman" w:hAnsi="Times New Roman" w:cs="Times New Roman"/>
          <w:sz w:val="28"/>
          <w:szCs w:val="28"/>
        </w:rPr>
        <w:t>Рассмотрение этого вида альтернативной энергетики заслуживает внимания на страницах школьного учебника.</w:t>
      </w:r>
    </w:p>
    <w:p w:rsidR="0045323F" w:rsidRPr="004E6FEE" w:rsidRDefault="0045323F" w:rsidP="00CD1EA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5323F" w:rsidRPr="00821037" w:rsidRDefault="0045323F" w:rsidP="00453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037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45323F" w:rsidRDefault="0045323F" w:rsidP="0045323F">
      <w:pPr>
        <w:spacing w:after="0"/>
        <w:rPr>
          <w:rFonts w:ascii="Times New Roman" w:hAnsi="Times New Roman"/>
          <w:sz w:val="24"/>
          <w:szCs w:val="24"/>
        </w:rPr>
      </w:pPr>
    </w:p>
    <w:p w:rsidR="0045323F" w:rsidRPr="000B7DD2" w:rsidRDefault="000B7DD2" w:rsidP="000B7DD2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0B7DD2">
        <w:rPr>
          <w:rFonts w:ascii="Times New Roman" w:hAnsi="Times New Roman"/>
          <w:sz w:val="24"/>
          <w:szCs w:val="24"/>
        </w:rPr>
        <w:t>Интернет ресурсы.</w:t>
      </w:r>
    </w:p>
    <w:p w:rsidR="000B7DD2" w:rsidRPr="000B7DD2" w:rsidRDefault="000B7DD2" w:rsidP="0044665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23F" w:rsidRPr="004F416E" w:rsidRDefault="0045323F" w:rsidP="0045323F">
      <w:pPr>
        <w:spacing w:after="0"/>
        <w:rPr>
          <w:rFonts w:ascii="Times New Roman" w:hAnsi="Times New Roman"/>
          <w:sz w:val="24"/>
          <w:szCs w:val="24"/>
        </w:rPr>
      </w:pPr>
    </w:p>
    <w:p w:rsidR="00C73D92" w:rsidRPr="00CD1EA0" w:rsidRDefault="00C73D92" w:rsidP="00D14994">
      <w:pPr>
        <w:rPr>
          <w:rFonts w:ascii="Times New Roman" w:hAnsi="Times New Roman" w:cs="Times New Roman"/>
          <w:sz w:val="24"/>
          <w:szCs w:val="24"/>
        </w:rPr>
      </w:pPr>
    </w:p>
    <w:p w:rsidR="004F416E" w:rsidRPr="004F416E" w:rsidRDefault="004F416E" w:rsidP="004F416E">
      <w:pPr>
        <w:rPr>
          <w:rFonts w:ascii="Calibri" w:hAnsi="Calibri"/>
          <w:sz w:val="24"/>
          <w:szCs w:val="24"/>
        </w:rPr>
      </w:pPr>
    </w:p>
    <w:p w:rsidR="00D700B7" w:rsidRPr="004F416E" w:rsidRDefault="00D700B7" w:rsidP="00D700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00B7" w:rsidRPr="004F416E" w:rsidSect="003160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C1" w:rsidRDefault="00105AC1" w:rsidP="00D5778A">
      <w:pPr>
        <w:spacing w:after="0" w:line="240" w:lineRule="auto"/>
      </w:pPr>
      <w:r>
        <w:separator/>
      </w:r>
    </w:p>
  </w:endnote>
  <w:endnote w:type="continuationSeparator" w:id="1">
    <w:p w:rsidR="00105AC1" w:rsidRDefault="00105AC1" w:rsidP="00D5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57"/>
      <w:docPartObj>
        <w:docPartGallery w:val="Page Numbers (Bottom of Page)"/>
        <w:docPartUnique/>
      </w:docPartObj>
    </w:sdtPr>
    <w:sdtContent>
      <w:p w:rsidR="00D5778A" w:rsidRDefault="00C0225C">
        <w:pPr>
          <w:pStyle w:val="ab"/>
          <w:jc w:val="center"/>
        </w:pPr>
        <w:fldSimple w:instr=" PAGE   \* MERGEFORMAT ">
          <w:r w:rsidR="00446657">
            <w:rPr>
              <w:noProof/>
            </w:rPr>
            <w:t>5</w:t>
          </w:r>
        </w:fldSimple>
      </w:p>
    </w:sdtContent>
  </w:sdt>
  <w:p w:rsidR="00D5778A" w:rsidRDefault="00D577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C1" w:rsidRDefault="00105AC1" w:rsidP="00D5778A">
      <w:pPr>
        <w:spacing w:after="0" w:line="240" w:lineRule="auto"/>
      </w:pPr>
      <w:r>
        <w:separator/>
      </w:r>
    </w:p>
  </w:footnote>
  <w:footnote w:type="continuationSeparator" w:id="1">
    <w:p w:rsidR="00105AC1" w:rsidRDefault="00105AC1" w:rsidP="00D57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00D"/>
    <w:multiLevelType w:val="hybridMultilevel"/>
    <w:tmpl w:val="404AAAE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717B91"/>
    <w:multiLevelType w:val="hybridMultilevel"/>
    <w:tmpl w:val="7168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A4699"/>
    <w:multiLevelType w:val="hybridMultilevel"/>
    <w:tmpl w:val="518A7820"/>
    <w:lvl w:ilvl="0" w:tplc="1B642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920CD"/>
    <w:multiLevelType w:val="hybridMultilevel"/>
    <w:tmpl w:val="2E2C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05F3"/>
    <w:rsid w:val="00002CA3"/>
    <w:rsid w:val="0002492E"/>
    <w:rsid w:val="00027040"/>
    <w:rsid w:val="00076B47"/>
    <w:rsid w:val="000B7DD2"/>
    <w:rsid w:val="00105AC1"/>
    <w:rsid w:val="00114F5B"/>
    <w:rsid w:val="00123C39"/>
    <w:rsid w:val="0013376A"/>
    <w:rsid w:val="00141820"/>
    <w:rsid w:val="00152BD3"/>
    <w:rsid w:val="001608BA"/>
    <w:rsid w:val="001D0D6E"/>
    <w:rsid w:val="00212262"/>
    <w:rsid w:val="00255644"/>
    <w:rsid w:val="00284090"/>
    <w:rsid w:val="002A6D8D"/>
    <w:rsid w:val="002C39B0"/>
    <w:rsid w:val="002F758C"/>
    <w:rsid w:val="00316073"/>
    <w:rsid w:val="0033594F"/>
    <w:rsid w:val="00336693"/>
    <w:rsid w:val="003804EB"/>
    <w:rsid w:val="00386200"/>
    <w:rsid w:val="003C1D03"/>
    <w:rsid w:val="003F21D4"/>
    <w:rsid w:val="00404DC9"/>
    <w:rsid w:val="0040662B"/>
    <w:rsid w:val="00407D4F"/>
    <w:rsid w:val="0043238C"/>
    <w:rsid w:val="004335EA"/>
    <w:rsid w:val="00446657"/>
    <w:rsid w:val="0045323F"/>
    <w:rsid w:val="00471D93"/>
    <w:rsid w:val="0047230D"/>
    <w:rsid w:val="00481917"/>
    <w:rsid w:val="004B1F2B"/>
    <w:rsid w:val="004B4D7D"/>
    <w:rsid w:val="004C1BA4"/>
    <w:rsid w:val="004E6FEE"/>
    <w:rsid w:val="004F416E"/>
    <w:rsid w:val="005B05F3"/>
    <w:rsid w:val="005B46B8"/>
    <w:rsid w:val="005D4385"/>
    <w:rsid w:val="005E19AD"/>
    <w:rsid w:val="0063427A"/>
    <w:rsid w:val="00690033"/>
    <w:rsid w:val="006A6A4B"/>
    <w:rsid w:val="006C3500"/>
    <w:rsid w:val="007977A8"/>
    <w:rsid w:val="007A6F48"/>
    <w:rsid w:val="007B1AC8"/>
    <w:rsid w:val="007D6740"/>
    <w:rsid w:val="00821037"/>
    <w:rsid w:val="00827851"/>
    <w:rsid w:val="0090368D"/>
    <w:rsid w:val="00946069"/>
    <w:rsid w:val="009465F6"/>
    <w:rsid w:val="00976EFD"/>
    <w:rsid w:val="0099602A"/>
    <w:rsid w:val="009B2571"/>
    <w:rsid w:val="009D0E17"/>
    <w:rsid w:val="00A312C1"/>
    <w:rsid w:val="00A562D0"/>
    <w:rsid w:val="00A7594A"/>
    <w:rsid w:val="00AA2073"/>
    <w:rsid w:val="00AE784E"/>
    <w:rsid w:val="00BA15B3"/>
    <w:rsid w:val="00BA5B16"/>
    <w:rsid w:val="00BE7541"/>
    <w:rsid w:val="00C0225C"/>
    <w:rsid w:val="00C37CCC"/>
    <w:rsid w:val="00C45601"/>
    <w:rsid w:val="00C616C6"/>
    <w:rsid w:val="00C71731"/>
    <w:rsid w:val="00C73D92"/>
    <w:rsid w:val="00C95320"/>
    <w:rsid w:val="00CC5C28"/>
    <w:rsid w:val="00CD1EA0"/>
    <w:rsid w:val="00D11CEB"/>
    <w:rsid w:val="00D12AB7"/>
    <w:rsid w:val="00D14994"/>
    <w:rsid w:val="00D2152B"/>
    <w:rsid w:val="00D5778A"/>
    <w:rsid w:val="00D700B7"/>
    <w:rsid w:val="00D74311"/>
    <w:rsid w:val="00D96F70"/>
    <w:rsid w:val="00E17B9E"/>
    <w:rsid w:val="00E75DA7"/>
    <w:rsid w:val="00E76AEC"/>
    <w:rsid w:val="00EC4519"/>
    <w:rsid w:val="00EC4AC9"/>
    <w:rsid w:val="00EF002F"/>
    <w:rsid w:val="00EF0E95"/>
    <w:rsid w:val="00EF18B3"/>
    <w:rsid w:val="00F42BFF"/>
    <w:rsid w:val="00F53FA5"/>
    <w:rsid w:val="00F67FB1"/>
    <w:rsid w:val="00FC70FC"/>
    <w:rsid w:val="00FE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5F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23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4182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4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8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41820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D57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778A"/>
  </w:style>
  <w:style w:type="paragraph" w:styleId="ab">
    <w:name w:val="footer"/>
    <w:basedOn w:val="a"/>
    <w:link w:val="ac"/>
    <w:uiPriority w:val="99"/>
    <w:unhideWhenUsed/>
    <w:rsid w:val="00D57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778A"/>
  </w:style>
  <w:style w:type="table" w:styleId="ad">
    <w:name w:val="Light Shading"/>
    <w:basedOn w:val="a1"/>
    <w:uiPriority w:val="60"/>
    <w:rsid w:val="004E6FEE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AA41-14D4-449A-BFBC-5938FE9C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Ольга</cp:lastModifiedBy>
  <cp:revision>48</cp:revision>
  <dcterms:created xsi:type="dcterms:W3CDTF">2009-10-26T17:04:00Z</dcterms:created>
  <dcterms:modified xsi:type="dcterms:W3CDTF">2016-08-09T15:09:00Z</dcterms:modified>
</cp:coreProperties>
</file>